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DD" w:rsidRDefault="00F028DD" w:rsidP="00B955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</w:rPr>
        <w:t xml:space="preserve"> </w:t>
      </w:r>
      <w:r w:rsidRPr="00F028DD">
        <w:rPr>
          <w:rStyle w:val="a4"/>
          <w:color w:val="000000"/>
          <w:sz w:val="32"/>
          <w:szCs w:val="32"/>
        </w:rPr>
        <w:t>П</w:t>
      </w:r>
      <w:r w:rsidR="00B95556" w:rsidRPr="00F028DD">
        <w:rPr>
          <w:rStyle w:val="a4"/>
          <w:color w:val="000000"/>
          <w:sz w:val="32"/>
          <w:szCs w:val="32"/>
        </w:rPr>
        <w:t xml:space="preserve">лан методической декады (недели)  </w:t>
      </w:r>
    </w:p>
    <w:p w:rsidR="00B95556" w:rsidRPr="00F028DD" w:rsidRDefault="00B95556" w:rsidP="00B955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F028DD">
        <w:rPr>
          <w:rStyle w:val="a4"/>
          <w:color w:val="000000"/>
          <w:sz w:val="32"/>
          <w:szCs w:val="32"/>
        </w:rPr>
        <w:t xml:space="preserve"> функциональной грамотности</w:t>
      </w:r>
    </w:p>
    <w:p w:rsidR="00B95556" w:rsidRPr="00F028DD" w:rsidRDefault="00B95556" w:rsidP="00B955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F028DD">
        <w:rPr>
          <w:rStyle w:val="a4"/>
          <w:color w:val="000000"/>
          <w:sz w:val="32"/>
          <w:szCs w:val="32"/>
        </w:rPr>
        <w:t>в МБОУ Чернооковской ООШ</w:t>
      </w:r>
      <w:r w:rsidR="00F028DD" w:rsidRPr="00F028DD">
        <w:rPr>
          <w:rStyle w:val="a4"/>
          <w:color w:val="000000"/>
          <w:sz w:val="32"/>
          <w:szCs w:val="32"/>
        </w:rPr>
        <w:t xml:space="preserve"> в 2024-2025 уч.</w:t>
      </w:r>
      <w:r w:rsidR="00F028DD">
        <w:rPr>
          <w:rStyle w:val="a4"/>
          <w:color w:val="000000"/>
          <w:sz w:val="32"/>
          <w:szCs w:val="32"/>
        </w:rPr>
        <w:t xml:space="preserve"> </w:t>
      </w:r>
      <w:r w:rsidR="00F028DD" w:rsidRPr="00F028DD">
        <w:rPr>
          <w:rStyle w:val="a4"/>
          <w:color w:val="000000"/>
          <w:sz w:val="32"/>
          <w:szCs w:val="32"/>
        </w:rPr>
        <w:t>году</w:t>
      </w:r>
    </w:p>
    <w:p w:rsidR="00B95556" w:rsidRPr="00F028DD" w:rsidRDefault="00B95556" w:rsidP="00B955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222D">
        <w:rPr>
          <w:rStyle w:val="a4"/>
          <w:color w:val="000000"/>
        </w:rPr>
        <w:t>Цель</w:t>
      </w:r>
      <w:r w:rsidRPr="0050222D">
        <w:rPr>
          <w:color w:val="000000"/>
        </w:rPr>
        <w:t xml:space="preserve">: </w:t>
      </w:r>
      <w:r w:rsidRPr="0050222D">
        <w:rPr>
          <w:color w:val="000000"/>
          <w:shd w:val="clear" w:color="auto" w:fill="FFFFFF"/>
        </w:rPr>
        <w:t>развитие профессиональных навыков педагогических работников в сфере функциональной грамотности, обмен передовым опытом и оценка уровня сформированности функциональной грамотности у обучающихся 5-9 классов</w:t>
      </w:r>
    </w:p>
    <w:p w:rsidR="00B95556" w:rsidRPr="0050222D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5556" w:rsidRPr="0050222D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Задачи</w:t>
      </w:r>
      <w:r w:rsidRPr="0050222D">
        <w:rPr>
          <w:color w:val="000000"/>
        </w:rPr>
        <w:t>: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color w:val="000000"/>
        </w:rPr>
        <w:t>- показать методы и приёмы формирования функциональной грамотности на уроках и во внеурочной деятельности, внеклассных мероприятиях и в дополнительном образовании;</w:t>
      </w:r>
      <w:r w:rsidRPr="0050222D">
        <w:rPr>
          <w:color w:val="000000"/>
        </w:rPr>
        <w:br/>
        <w:t>- обсудить проблемы и перспективы развития фун</w:t>
      </w:r>
      <w:r>
        <w:rPr>
          <w:color w:val="000000"/>
        </w:rPr>
        <w:t>кциональной грамотности в школе;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-провести работу по освещению мероприятий по функциональной грамотности на сайте школы, на официальной странице школы в  социальных сетях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b/>
          <w:color w:val="000099"/>
        </w:rPr>
      </w:pPr>
      <w:r w:rsidRPr="005D4E6A">
        <w:rPr>
          <w:b/>
          <w:color w:val="000099"/>
        </w:rPr>
        <w:t>Ссылка на раздел «Функциональная грамотность» школьного сайта:</w:t>
      </w:r>
      <w:r w:rsidRPr="008B63EF">
        <w:t xml:space="preserve"> </w:t>
      </w:r>
      <w:r w:rsidRPr="00820A4E">
        <w:rPr>
          <w:b/>
          <w:color w:val="000099"/>
        </w:rPr>
        <w:t>https://sh-chernookovo-r15.gosweb.gosuslugi.ru/glavnoe/funktsionalnaya-gramotnost/</w:t>
      </w:r>
    </w:p>
    <w:p w:rsidR="00B95556" w:rsidRPr="005D4E6A" w:rsidRDefault="00B95556" w:rsidP="00B95556">
      <w:pPr>
        <w:pStyle w:val="a3"/>
        <w:shd w:val="clear" w:color="auto" w:fill="FFFFFF"/>
        <w:spacing w:before="0" w:beforeAutospacing="0" w:after="0" w:afterAutospacing="0"/>
        <w:rPr>
          <w:b/>
          <w:color w:val="000099"/>
        </w:rPr>
      </w:pPr>
      <w:r>
        <w:rPr>
          <w:b/>
          <w:color w:val="000099"/>
        </w:rPr>
        <w:t>Ссылка на госпаблик школы:</w:t>
      </w:r>
      <w:r w:rsidR="00F028DD">
        <w:rPr>
          <w:b/>
          <w:color w:val="000099"/>
        </w:rPr>
        <w:t xml:space="preserve">  </w:t>
      </w:r>
      <w:r w:rsidR="00F028DD" w:rsidRPr="00F028DD">
        <w:rPr>
          <w:b/>
          <w:color w:val="000099"/>
        </w:rPr>
        <w:t>https://vk.com/public223139752</w:t>
      </w:r>
      <w:r>
        <w:rPr>
          <w:b/>
          <w:color w:val="000099"/>
        </w:rPr>
        <w:t xml:space="preserve"> 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B95556" w:rsidRPr="0050222D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Участники</w:t>
      </w:r>
      <w:r w:rsidRPr="0050222D">
        <w:rPr>
          <w:color w:val="000000"/>
        </w:rPr>
        <w:t xml:space="preserve">: администрация школы, руководители методических объединений, учителя-предметники, педагоги дополнительного образования, ученики 5-9 классов школы.  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B95556" w:rsidRPr="0050222D" w:rsidRDefault="00B95556" w:rsidP="00B95556">
      <w:pPr>
        <w:pStyle w:val="a3"/>
        <w:shd w:val="clear" w:color="auto" w:fill="FFFFFF"/>
        <w:spacing w:before="0" w:beforeAutospacing="0" w:after="0" w:afterAutospacing="0"/>
        <w:ind w:right="-199"/>
        <w:rPr>
          <w:color w:val="000000"/>
        </w:rPr>
      </w:pPr>
      <w:r w:rsidRPr="0050222D">
        <w:rPr>
          <w:rStyle w:val="a4"/>
          <w:color w:val="000000"/>
        </w:rPr>
        <w:t>Сроки</w:t>
      </w:r>
      <w:r w:rsidRPr="0050222D">
        <w:rPr>
          <w:color w:val="000000"/>
        </w:rPr>
        <w:t xml:space="preserve">: </w:t>
      </w:r>
      <w:r w:rsidRPr="0050222D">
        <w:rPr>
          <w:rStyle w:val="a4"/>
          <w:color w:val="000000"/>
        </w:rPr>
        <w:t xml:space="preserve">с  </w:t>
      </w:r>
      <w:r>
        <w:rPr>
          <w:rStyle w:val="a4"/>
          <w:color w:val="000000"/>
        </w:rPr>
        <w:t>21</w:t>
      </w:r>
      <w:r w:rsidRPr="0050222D">
        <w:rPr>
          <w:rStyle w:val="a4"/>
          <w:color w:val="000000"/>
        </w:rPr>
        <w:t xml:space="preserve"> по 25 апреля 2025г.</w:t>
      </w:r>
      <w:r>
        <w:rPr>
          <w:rStyle w:val="a4"/>
          <w:color w:val="000000"/>
        </w:rPr>
        <w:t xml:space="preserve"> </w:t>
      </w: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10314" w:type="dxa"/>
        <w:tblLook w:val="04A0"/>
      </w:tblPr>
      <w:tblGrid>
        <w:gridCol w:w="2011"/>
        <w:gridCol w:w="4760"/>
        <w:gridCol w:w="1479"/>
        <w:gridCol w:w="2064"/>
      </w:tblGrid>
      <w:tr w:rsidR="00B95556" w:rsidTr="00F028DD">
        <w:tc>
          <w:tcPr>
            <w:tcW w:w="2011" w:type="dxa"/>
          </w:tcPr>
          <w:p w:rsidR="00B95556" w:rsidRDefault="00B95556" w:rsidP="00F028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Этапы методической декады</w:t>
            </w:r>
          </w:p>
        </w:tc>
        <w:tc>
          <w:tcPr>
            <w:tcW w:w="4760" w:type="dxa"/>
          </w:tcPr>
          <w:p w:rsidR="00B95556" w:rsidRDefault="00B95556" w:rsidP="00F028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 этапа</w:t>
            </w:r>
          </w:p>
          <w:p w:rsidR="00B95556" w:rsidRDefault="00B95556" w:rsidP="00F028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(конкретизировать)</w:t>
            </w:r>
          </w:p>
        </w:tc>
        <w:tc>
          <w:tcPr>
            <w:tcW w:w="1479" w:type="dxa"/>
          </w:tcPr>
          <w:p w:rsidR="00B95556" w:rsidRDefault="00B95556" w:rsidP="00F028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2064" w:type="dxa"/>
          </w:tcPr>
          <w:p w:rsidR="00B95556" w:rsidRDefault="00B95556" w:rsidP="00F028D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Участники, ответственные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1.</w:t>
            </w:r>
            <w:r w:rsidRPr="0050222D">
              <w:rPr>
                <w:rStyle w:val="a4"/>
                <w:color w:val="000000"/>
              </w:rPr>
              <w:t xml:space="preserve">Открытие </w:t>
            </w:r>
            <w:r>
              <w:rPr>
                <w:rStyle w:val="a4"/>
                <w:color w:val="000000"/>
              </w:rPr>
              <w:t>декады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60" w:type="dxa"/>
          </w:tcPr>
          <w:p w:rsidR="00B95556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0222D">
              <w:rPr>
                <w:color w:val="000000"/>
              </w:rPr>
              <w:t>риветственное слово;</w:t>
            </w:r>
          </w:p>
          <w:p w:rsidR="00B95556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E42FA3">
              <w:rPr>
                <w:rStyle w:val="a5"/>
                <w:i w:val="0"/>
                <w:color w:val="000000"/>
              </w:rPr>
              <w:t>презентация плана недели</w:t>
            </w:r>
            <w:r w:rsidRPr="0050222D">
              <w:rPr>
                <w:rStyle w:val="a5"/>
                <w:color w:val="000000"/>
              </w:rPr>
              <w:t>;</w:t>
            </w:r>
            <w:r w:rsidRPr="0050222D">
              <w:rPr>
                <w:color w:val="000000"/>
              </w:rPr>
              <w:t xml:space="preserve"> </w:t>
            </w:r>
          </w:p>
          <w:p w:rsidR="00B95556" w:rsidRPr="00EB0E00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50222D">
              <w:rPr>
                <w:color w:val="000000"/>
              </w:rPr>
              <w:t>распределение обязанностей между участниками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М.,</w:t>
            </w:r>
          </w:p>
          <w:p w:rsidR="00B95556" w:rsidRDefault="00F028DD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классные руководители,</w:t>
            </w:r>
            <w:r w:rsidR="00B95556">
              <w:rPr>
                <w:b/>
                <w:color w:val="000000"/>
              </w:rPr>
              <w:t xml:space="preserve"> учителя-предметники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2.</w:t>
            </w:r>
            <w:r w:rsidRPr="0050222D">
              <w:rPr>
                <w:rStyle w:val="a4"/>
                <w:color w:val="000000"/>
              </w:rPr>
              <w:t>Теоретические занятия</w:t>
            </w:r>
          </w:p>
        </w:tc>
        <w:tc>
          <w:tcPr>
            <w:tcW w:w="4760" w:type="dxa"/>
          </w:tcPr>
          <w:p w:rsidR="00B95556" w:rsidRPr="0050222D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Семинар «Основные направления функциональной грамотности</w:t>
            </w:r>
            <w:r>
              <w:rPr>
                <w:color w:val="000000"/>
              </w:rPr>
              <w:t>»</w:t>
            </w:r>
          </w:p>
          <w:p w:rsidR="00B95556" w:rsidRPr="00EB0E00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Мастер-класс «Приёмы формирования функциональной грамотности на уроках»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М.,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ШМО</w:t>
            </w:r>
          </w:p>
        </w:tc>
      </w:tr>
      <w:tr w:rsidR="00B95556" w:rsidTr="00F028DD">
        <w:tc>
          <w:tcPr>
            <w:tcW w:w="2011" w:type="dxa"/>
          </w:tcPr>
          <w:p w:rsidR="00B95556" w:rsidRPr="00EB0E00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ind w:right="-199"/>
              <w:rPr>
                <w:color w:val="000000"/>
              </w:rPr>
            </w:pPr>
            <w:r>
              <w:rPr>
                <w:rStyle w:val="a4"/>
                <w:color w:val="000000"/>
              </w:rPr>
              <w:t xml:space="preserve">3. </w:t>
            </w:r>
            <w:r w:rsidRPr="0050222D">
              <w:rPr>
                <w:rStyle w:val="a4"/>
                <w:color w:val="000000"/>
              </w:rPr>
              <w:t>Практические занятия</w:t>
            </w:r>
            <w:r>
              <w:rPr>
                <w:color w:val="000000"/>
              </w:rPr>
              <w:t xml:space="preserve">  </w:t>
            </w:r>
            <w:r w:rsidRPr="00E42FA3">
              <w:rPr>
                <w:b/>
                <w:color w:val="000000"/>
              </w:rPr>
              <w:t>с  использование электронного банка заданий на платформе РЭШ</w:t>
            </w:r>
          </w:p>
        </w:tc>
        <w:tc>
          <w:tcPr>
            <w:tcW w:w="4760" w:type="dxa"/>
          </w:tcPr>
          <w:p w:rsidR="00B95556" w:rsidRPr="008B63EF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3EF">
              <w:rPr>
                <w:color w:val="000000"/>
              </w:rPr>
              <w:t>1. Открытый тематический урок "</w:t>
            </w:r>
            <w:r w:rsidRPr="008B63EF">
              <w:t>Загадочные явления. «Загадка магнитов» и «Вода на стеклах»</w:t>
            </w:r>
            <w:r w:rsidRPr="008B63EF">
              <w:rPr>
                <w:color w:val="000000"/>
              </w:rPr>
              <w:t xml:space="preserve"> (6 класс)</w:t>
            </w:r>
          </w:p>
          <w:p w:rsidR="00B95556" w:rsidRPr="008B63EF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3EF">
              <w:rPr>
                <w:color w:val="000000"/>
              </w:rPr>
              <w:t>2. Внеклассное мероприятие по ВД "Функциональная грамотность" "</w:t>
            </w:r>
            <w:r w:rsidRPr="008B63EF">
              <w:t>Креативность в учебных ситуациях и ситуациях социального взаимодействия" (7-9 классы)</w:t>
            </w:r>
          </w:p>
          <w:p w:rsidR="00B95556" w:rsidRPr="00EB0E00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3EF">
              <w:rPr>
                <w:color w:val="000000"/>
              </w:rPr>
              <w:t>3. Урок цифры по теме "Квантовые вычисления и материалы будущего"</w:t>
            </w:r>
            <w:r>
              <w:rPr>
                <w:color w:val="000000"/>
              </w:rPr>
              <w:t xml:space="preserve"> (6-9 классы)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23.04.2025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24.04.2025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Говорок Л. А.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F028DD" w:rsidRDefault="00F028DD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Марус И. С.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4.Комплексная диагностика ФГ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День одного текста «Красная площадь»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Марус И. С.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Диагностика ФГ на РЭШ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5 класс, вид ФГ (</w:t>
            </w:r>
            <w:r>
              <w:rPr>
                <w:color w:val="000000"/>
              </w:rPr>
              <w:t>нет</w:t>
            </w:r>
            <w:r w:rsidRPr="008E78D5">
              <w:rPr>
                <w:color w:val="000000"/>
              </w:rPr>
              <w:t>)</w:t>
            </w:r>
          </w:p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6 класс, вид ФГ (</w:t>
            </w:r>
            <w:r>
              <w:rPr>
                <w:color w:val="000000"/>
              </w:rPr>
              <w:t>ЧГ, МГ</w:t>
            </w:r>
            <w:r w:rsidRPr="008E78D5">
              <w:rPr>
                <w:color w:val="000000"/>
              </w:rPr>
              <w:t xml:space="preserve">) </w:t>
            </w:r>
          </w:p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7 класс, вид ФГ (</w:t>
            </w:r>
            <w:r>
              <w:rPr>
                <w:color w:val="000000"/>
              </w:rPr>
              <w:t>ЕНГ</w:t>
            </w:r>
            <w:r w:rsidRPr="008E78D5">
              <w:rPr>
                <w:color w:val="000000"/>
              </w:rPr>
              <w:t>)</w:t>
            </w:r>
          </w:p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8 класс, вид ФГ (</w:t>
            </w:r>
            <w:r>
              <w:rPr>
                <w:color w:val="000000"/>
              </w:rPr>
              <w:t>КМ, ГК</w:t>
            </w:r>
            <w:r w:rsidRPr="008E78D5">
              <w:rPr>
                <w:color w:val="000000"/>
              </w:rPr>
              <w:t xml:space="preserve">) 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E78D5">
              <w:rPr>
                <w:color w:val="000000"/>
              </w:rPr>
              <w:t>9 класс, вид ФГ (</w:t>
            </w:r>
            <w:r>
              <w:rPr>
                <w:color w:val="000000"/>
              </w:rPr>
              <w:t>нет</w:t>
            </w:r>
            <w:r w:rsidRPr="008E78D5">
              <w:rPr>
                <w:color w:val="000000"/>
              </w:rPr>
              <w:t>)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22-24.04.2025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Говорок Л. А.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Марус И. С.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6.Работа с родителями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0222D">
              <w:rPr>
                <w:color w:val="000000"/>
              </w:rPr>
              <w:t xml:space="preserve">росветительское мероприятие </w:t>
            </w:r>
            <w:r w:rsidRPr="008E78D5">
              <w:rPr>
                <w:rStyle w:val="a5"/>
                <w:i w:val="0"/>
                <w:color w:val="000000"/>
              </w:rPr>
              <w:t>«Что такое функциональная грамотность и зачем она нужна»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22-25.04.2025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Классные руководители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7.Обсуждение результатов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К</w:t>
            </w:r>
            <w:r w:rsidRPr="008E78D5">
              <w:rPr>
                <w:rStyle w:val="a5"/>
                <w:i w:val="0"/>
                <w:color w:val="000000"/>
              </w:rPr>
              <w:t>руглый стол «Проблемы и перспективы развития функ</w:t>
            </w:r>
            <w:r>
              <w:rPr>
                <w:rStyle w:val="a5"/>
                <w:i w:val="0"/>
                <w:color w:val="000000"/>
              </w:rPr>
              <w:t>циональной грамотности в школе»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М.,</w:t>
            </w:r>
          </w:p>
          <w:p w:rsidR="00B95556" w:rsidRDefault="00F028DD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классные руководители, </w:t>
            </w:r>
            <w:r w:rsidR="00B95556">
              <w:rPr>
                <w:b/>
                <w:color w:val="000000"/>
              </w:rPr>
              <w:t>учителя-предметники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8.Подведение итогов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Рефлексия участников декады</w:t>
            </w:r>
            <w:r w:rsidRPr="008E78D5">
              <w:rPr>
                <w:rStyle w:val="a5"/>
                <w:i w:val="0"/>
                <w:color w:val="000000"/>
              </w:rPr>
              <w:t>;</w:t>
            </w:r>
            <w:r w:rsidRPr="008E78D5">
              <w:rPr>
                <w:i/>
                <w:color w:val="000000"/>
              </w:rPr>
              <w:t xml:space="preserve"> </w:t>
            </w:r>
            <w:r w:rsidRPr="008E78D5">
              <w:rPr>
                <w:color w:val="000000"/>
              </w:rPr>
              <w:t>анализ полученных знаний и навыков;</w:t>
            </w:r>
            <w:r w:rsidRPr="008E78D5">
              <w:rPr>
                <w:color w:val="000000"/>
              </w:rPr>
              <w:br/>
              <w:t>выработка рекомендаций по дальнейшему развитию функциональной грамотности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М.,</w:t>
            </w:r>
          </w:p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ШМО</w:t>
            </w:r>
          </w:p>
        </w:tc>
      </w:tr>
      <w:tr w:rsidR="00B95556" w:rsidTr="00F028DD">
        <w:tc>
          <w:tcPr>
            <w:tcW w:w="2011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9.Закрытие декады</w:t>
            </w:r>
          </w:p>
        </w:tc>
        <w:tc>
          <w:tcPr>
            <w:tcW w:w="4760" w:type="dxa"/>
          </w:tcPr>
          <w:p w:rsidR="00B95556" w:rsidRPr="008E78D5" w:rsidRDefault="00B95556" w:rsidP="006125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Награждение активных участников</w:t>
            </w:r>
            <w:r>
              <w:rPr>
                <w:color w:val="000000"/>
              </w:rPr>
              <w:t xml:space="preserve"> декады функциональной грамотности</w:t>
            </w:r>
          </w:p>
        </w:tc>
        <w:tc>
          <w:tcPr>
            <w:tcW w:w="1479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25.04.2025</w:t>
            </w:r>
          </w:p>
        </w:tc>
        <w:tc>
          <w:tcPr>
            <w:tcW w:w="2064" w:type="dxa"/>
          </w:tcPr>
          <w:p w:rsidR="00B95556" w:rsidRDefault="00B95556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Ляшкова Т. М.,</w:t>
            </w:r>
          </w:p>
          <w:p w:rsidR="00B95556" w:rsidRDefault="00F028DD" w:rsidP="006125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Мячинская Н.</w:t>
            </w:r>
            <w:r w:rsidR="00B95556">
              <w:rPr>
                <w:b/>
                <w:color w:val="000000"/>
              </w:rPr>
              <w:t>А.</w:t>
            </w:r>
          </w:p>
        </w:tc>
      </w:tr>
    </w:tbl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5556" w:rsidRPr="0050222D" w:rsidRDefault="00B95556" w:rsidP="00B955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5556" w:rsidRDefault="00B95556" w:rsidP="00B955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5556" w:rsidRDefault="00B95556" w:rsidP="00F028D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Заведующий по УВР:____________________ (Ляшкова Т. М.)</w:t>
      </w:r>
    </w:p>
    <w:p w:rsidR="00B95556" w:rsidRDefault="00B95556" w:rsidP="00F028D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95556" w:rsidRPr="0050222D" w:rsidRDefault="00B95556" w:rsidP="00F028D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Директор школы: _______________________(Мячинская Н. А.)</w:t>
      </w:r>
    </w:p>
    <w:p w:rsidR="002B55FB" w:rsidRDefault="002B55FB" w:rsidP="00F028DD">
      <w:pPr>
        <w:jc w:val="right"/>
      </w:pPr>
    </w:p>
    <w:sectPr w:rsidR="002B55FB" w:rsidSect="00D64B56">
      <w:pgSz w:w="11910" w:h="16840"/>
      <w:pgMar w:top="567" w:right="743" w:bottom="567" w:left="1162" w:header="714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556"/>
    <w:rsid w:val="002B55FB"/>
    <w:rsid w:val="00B95556"/>
    <w:rsid w:val="00EC3562"/>
    <w:rsid w:val="00F0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556"/>
    <w:rPr>
      <w:b/>
      <w:bCs/>
    </w:rPr>
  </w:style>
  <w:style w:type="character" w:styleId="a5">
    <w:name w:val="Emphasis"/>
    <w:basedOn w:val="a0"/>
    <w:uiPriority w:val="20"/>
    <w:qFormat/>
    <w:rsid w:val="00B95556"/>
    <w:rPr>
      <w:i/>
      <w:iCs/>
    </w:rPr>
  </w:style>
  <w:style w:type="table" w:styleId="a6">
    <w:name w:val="Table Grid"/>
    <w:basedOn w:val="a1"/>
    <w:uiPriority w:val="39"/>
    <w:rsid w:val="00B955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2700</Characters>
  <Application>Microsoft Office Word</Application>
  <DocSecurity>0</DocSecurity>
  <Lines>22</Lines>
  <Paragraphs>6</Paragraphs>
  <ScaleCrop>false</ScaleCrop>
  <Company>Krokoz™ Inc.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Rostiq</dc:creator>
  <cp:keywords/>
  <dc:description/>
  <cp:lastModifiedBy>школа</cp:lastModifiedBy>
  <cp:revision>4</cp:revision>
  <dcterms:created xsi:type="dcterms:W3CDTF">2025-04-20T20:59:00Z</dcterms:created>
  <dcterms:modified xsi:type="dcterms:W3CDTF">2025-04-21T10:35:00Z</dcterms:modified>
</cp:coreProperties>
</file>